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93" w:rsidRPr="00B33993" w:rsidRDefault="00B33993" w:rsidP="00B33993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ahoma" w:eastAsia="Times New Roman" w:hAnsi="Tahoma" w:cs="Tahoma"/>
          <w:b w:val="0"/>
          <w:bCs w:val="0"/>
          <w:color w:val="000000"/>
        </w:rPr>
      </w:pPr>
      <w:r w:rsidRPr="00B33993">
        <w:rPr>
          <w:rFonts w:ascii="Tahoma" w:eastAsia="Times New Roman" w:hAnsi="Tahoma" w:cs="Tahoma"/>
          <w:b w:val="0"/>
          <w:bCs w:val="0"/>
          <w:color w:val="000000"/>
          <w:cs/>
        </w:rPr>
        <w:t xml:space="preserve">ม.ศรีปทุมเปิดอบรม ฟรี ! </w:t>
      </w:r>
      <w:r w:rsidRPr="00B33993">
        <w:rPr>
          <w:rFonts w:ascii="Tahoma" w:eastAsia="Times New Roman" w:hAnsi="Tahoma" w:cs="Tahoma"/>
          <w:b w:val="0"/>
          <w:bCs w:val="0"/>
          <w:color w:val="000000"/>
        </w:rPr>
        <w:t>“</w:t>
      </w:r>
      <w:r w:rsidRPr="00B33993">
        <w:rPr>
          <w:rFonts w:ascii="Tahoma" w:eastAsia="Times New Roman" w:hAnsi="Tahoma" w:cs="Tahoma"/>
          <w:b w:val="0"/>
          <w:bCs w:val="0"/>
          <w:color w:val="000000"/>
          <w:cs/>
        </w:rPr>
        <w:t>เขียนบทความอย่างไรให้ได้รับการตีพิมพ์ในวารสารระดับชาติ/นานาชาติและจรรยาบรรณการวิจัย</w:t>
      </w:r>
      <w:r w:rsidRPr="00B33993">
        <w:rPr>
          <w:rFonts w:ascii="Tahoma" w:eastAsia="Times New Roman" w:hAnsi="Tahoma" w:cs="Tahoma"/>
          <w:b w:val="0"/>
          <w:bCs w:val="0"/>
          <w:color w:val="000000"/>
        </w:rPr>
        <w:t>”</w:t>
      </w:r>
    </w:p>
    <w:p w:rsidR="00B33993" w:rsidRPr="00B33993" w:rsidRDefault="00B33993" w:rsidP="00B33993">
      <w:pPr>
        <w:spacing w:after="0" w:line="240" w:lineRule="auto"/>
        <w:rPr>
          <w:rFonts w:ascii="Tahoma" w:eastAsia="Times New Roman" w:hAnsi="Tahoma" w:cs="Tahoma"/>
          <w:b w:val="0"/>
          <w:bCs w:val="0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i/>
          <w:iCs/>
          <w:color w:val="F45FAE"/>
          <w:sz w:val="17"/>
          <w:szCs w:val="17"/>
          <w:bdr w:val="none" w:sz="0" w:space="0" w:color="auto" w:frame="1"/>
          <w:shd w:val="clear" w:color="auto" w:fill="FFFFFF"/>
        </w:rPr>
        <w:t xml:space="preserve">14 </w:t>
      </w:r>
      <w:r w:rsidRPr="00B33993">
        <w:rPr>
          <w:rFonts w:ascii="Tahoma" w:eastAsia="Times New Roman" w:hAnsi="Tahoma" w:cs="Tahoma"/>
          <w:b w:val="0"/>
          <w:bCs w:val="0"/>
          <w:i/>
          <w:iCs/>
          <w:color w:val="F45FAE"/>
          <w:sz w:val="17"/>
          <w:szCs w:val="17"/>
          <w:bdr w:val="none" w:sz="0" w:space="0" w:color="auto" w:frame="1"/>
          <w:shd w:val="clear" w:color="auto" w:fill="FFFFFF"/>
          <w:cs/>
        </w:rPr>
        <w:t xml:space="preserve">มี.ค. </w:t>
      </w:r>
      <w:r w:rsidRPr="00B33993">
        <w:rPr>
          <w:rFonts w:ascii="Tahoma" w:eastAsia="Times New Roman" w:hAnsi="Tahoma" w:cs="Tahoma"/>
          <w:b w:val="0"/>
          <w:bCs w:val="0"/>
          <w:i/>
          <w:iCs/>
          <w:color w:val="F45FAE"/>
          <w:sz w:val="17"/>
          <w:szCs w:val="17"/>
          <w:bdr w:val="none" w:sz="0" w:space="0" w:color="auto" w:frame="1"/>
          <w:shd w:val="clear" w:color="auto" w:fill="FFFFFF"/>
        </w:rPr>
        <w:t>2555</w:t>
      </w:r>
    </w:p>
    <w:p w:rsidR="00B33993" w:rsidRP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18"/>
          <w:szCs w:val="18"/>
        </w:rPr>
      </w:pPr>
      <w:r w:rsidRPr="00B33993">
        <w:rPr>
          <w:rFonts w:ascii="Tahoma" w:eastAsia="Times New Roman" w:hAnsi="Tahoma" w:cs="Tahoma"/>
          <w:color w:val="666666"/>
          <w:sz w:val="18"/>
          <w:szCs w:val="18"/>
          <w:bdr w:val="none" w:sz="0" w:space="0" w:color="auto" w:frame="1"/>
        </w:rPr>
        <w:t>          </w:t>
      </w:r>
    </w:p>
    <w:p w:rsidR="00B33993" w:rsidRPr="00B33993" w:rsidRDefault="00B33993" w:rsidP="00B33993">
      <w:pPr>
        <w:spacing w:after="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18"/>
          <w:szCs w:val="18"/>
        </w:rPr>
        <w:t xml:space="preserve">                        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สำนักวิจัย มหาวิทยาลัยศรีปทุม ร่วมกับเครือข่ายวิจัยประชาชื่น ขอเชิญผู้สนใจอบรมหัวข้อ เรื่อง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“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เขียนบทความอย่างไรให้ได้รับการตีพิมพ์ในวารสารระดับชาติ/นานาชาติและจรรยาบรรณการวิจัย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”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โดยมีศ.ดร.ณรงค์ฤทธิ์ สมบัติสมภพ ศาสตราจารย์ คณะพลังงานสิ่งแวดล้อมและวัสดุ มหาวิทยาลัยเทคโนโลยีพระจอมเกล้าธนบุรี และผู้อำนวยการศูนย์ดัชนีการอ้างอิงวารสารไทยเป็นวิทยากร ในวันพุธที่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28  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มี.ค.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55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เวลา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08.30 – 12.00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น.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ณ ห้อง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Convention 1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ชั้น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4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อาคาร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40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ปี มหาวิทยาลัยศรีปทุม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บางเขน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</w:t>
      </w:r>
    </w:p>
    <w:p w:rsidR="00B33993" w:rsidRPr="00B33993" w:rsidRDefault="00B33993" w:rsidP="00B33993">
      <w:pPr>
        <w:spacing w:after="15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</w:t>
      </w:r>
    </w:p>
    <w:p w:rsidR="00B33993" w:rsidRPr="00B33993" w:rsidRDefault="00B33993" w:rsidP="00B33993">
      <w:pPr>
        <w:spacing w:after="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                        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ผู้สนใจสามารถลงทะเบียนได้ฟรี ตั้งแต่บัดนี้จนถึงวันที่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26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มีนาคม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2555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ทางอีเมลล์</w:t>
      </w:r>
      <w:hyperlink r:id="rId5" w:history="1">
        <w:r w:rsidRPr="00B33993">
          <w:rPr>
            <w:rFonts w:ascii="Tahoma" w:eastAsia="Times New Roman" w:hAnsi="Tahoma" w:cs="Tahoma"/>
            <w:b w:val="0"/>
            <w:bCs w:val="0"/>
            <w:color w:val="333333"/>
            <w:sz w:val="24"/>
            <w:szCs w:val="24"/>
          </w:rPr>
          <w:t>research@spu.ac.th</w:t>
        </w:r>
      </w:hyperlink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รับจำนวนจำกัด สอบถามรายละเอียดเพิ่มเติมได้ที่โทร.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02 561 2222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ต่อ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1155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และ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1331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หรือดูรายละเอียดเพิ่มเติมได้ที่ </w:t>
      </w:r>
      <w:hyperlink r:id="rId6" w:history="1">
        <w:r w:rsidRPr="00B33993">
          <w:rPr>
            <w:rStyle w:val="Hyperlink"/>
            <w:rFonts w:ascii="Tahoma" w:eastAsia="Times New Roman" w:hAnsi="Tahoma" w:cs="Tahoma"/>
            <w:b w:val="0"/>
            <w:bCs w:val="0"/>
            <w:sz w:val="24"/>
            <w:szCs w:val="24"/>
          </w:rPr>
          <w:t>www.spu.ac.th</w:t>
        </w:r>
      </w:hyperlink>
    </w:p>
    <w:p w:rsidR="00B33993" w:rsidRDefault="00B33993" w:rsidP="00B33993">
      <w:pPr>
        <w:spacing w:after="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18"/>
          <w:szCs w:val="18"/>
        </w:rPr>
      </w:pPr>
    </w:p>
    <w:p w:rsidR="00B33993" w:rsidRDefault="00B33993" w:rsidP="00B33993">
      <w:pPr>
        <w:spacing w:after="0" w:line="240" w:lineRule="auto"/>
        <w:textAlignment w:val="baseline"/>
        <w:rPr>
          <w:rFonts w:ascii="Tahoma" w:eastAsia="Times New Roman" w:hAnsi="Tahoma" w:cs="Tahoma" w:hint="cs"/>
          <w:b w:val="0"/>
          <w:bCs w:val="0"/>
          <w:color w:val="666666"/>
          <w:sz w:val="18"/>
          <w:szCs w:val="18"/>
          <w:cs/>
        </w:rPr>
      </w:pPr>
      <w:bookmarkStart w:id="0" w:name="_GoBack"/>
      <w:bookmarkEnd w:id="0"/>
    </w:p>
    <w:p w:rsidR="00B33993" w:rsidRPr="00B33993" w:rsidRDefault="00B33993" w:rsidP="00B33993">
      <w:pPr>
        <w:spacing w:after="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18"/>
          <w:szCs w:val="18"/>
        </w:rPr>
      </w:pPr>
    </w:p>
    <w:p w:rsid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18"/>
          <w:szCs w:val="18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18"/>
          <w:szCs w:val="18"/>
        </w:rPr>
        <w:t> </w:t>
      </w:r>
      <w:r w:rsidRPr="00B33993">
        <w:rPr>
          <w:rFonts w:ascii="Tahoma" w:eastAsia="Times New Roman" w:hAnsi="Tahoma" w:cs="Tahoma"/>
          <w:color w:val="666666"/>
          <w:sz w:val="18"/>
          <w:szCs w:val="18"/>
          <w:bdr w:val="none" w:sz="0" w:space="0" w:color="auto" w:frame="1"/>
        </w:rPr>
        <w:t>   ………………………………………</w:t>
      </w:r>
    </w:p>
    <w:p w:rsid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18"/>
          <w:szCs w:val="18"/>
        </w:rPr>
      </w:pPr>
    </w:p>
    <w:p w:rsidR="00B33993" w:rsidRP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18"/>
          <w:szCs w:val="18"/>
        </w:rPr>
      </w:pPr>
    </w:p>
    <w:p w:rsidR="00B33993" w:rsidRP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กำหนดการอบรม</w:t>
      </w:r>
    </w:p>
    <w:p w:rsidR="00B33993" w:rsidRP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เรื่อง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 “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เขียนบทความอย่างไรให้ได้รับการตีพิมพ์ในวารสารระดับชาติ/นานาชาติและจรรยาบรรณการวิจัย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”</w:t>
      </w:r>
    </w:p>
    <w:p w:rsidR="00B33993" w:rsidRP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วันพุธที่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 xml:space="preserve"> 28 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มีนาคม พ.ศ.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2555</w:t>
      </w:r>
    </w:p>
    <w:p w:rsidR="00B33993" w:rsidRP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ห้อง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 xml:space="preserve"> Convention 1 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 xml:space="preserve">ชั้น 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 xml:space="preserve">4 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 xml:space="preserve">อาคาร 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 xml:space="preserve">40 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ปี มหาวิทยาลัยศรีปทุม</w:t>
      </w:r>
    </w:p>
    <w:p w:rsidR="00B33993" w:rsidRP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โดย</w:t>
      </w:r>
    </w:p>
    <w:p w:rsidR="00B33993" w:rsidRPr="00B33993" w:rsidRDefault="00B33993" w:rsidP="00B3399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ศาสตราจารย์ ดร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.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ณรงค์ฤทธิ์ สมบัติสมภพ</w:t>
      </w:r>
    </w:p>
    <w:p w:rsidR="00B33993" w:rsidRPr="00B33993" w:rsidRDefault="00B33993" w:rsidP="00B33993">
      <w:pPr>
        <w:spacing w:after="15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ศาสตราจารย์ คณะพลังงานสิ่งแวดล้อมและวัสดุ มหาวิทยาลัยเทคโนโลยีพระจอมเกล้าธนบุรี</w:t>
      </w:r>
    </w:p>
    <w:p w:rsidR="00B33993" w:rsidRPr="00B33993" w:rsidRDefault="00B33993" w:rsidP="00B33993">
      <w:pPr>
        <w:spacing w:after="15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และผู้อำนวยการศูนย์ดัชนีการอ้างอิงวารสารไทย</w:t>
      </w:r>
    </w:p>
    <w:p w:rsidR="00B33993" w:rsidRPr="00B33993" w:rsidRDefault="00B33993" w:rsidP="00B33993">
      <w:pPr>
        <w:spacing w:after="15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…………………………………….</w:t>
      </w:r>
    </w:p>
    <w:p w:rsidR="00B33993" w:rsidRPr="00B33993" w:rsidRDefault="00B33993" w:rsidP="00B33993">
      <w:pPr>
        <w:spacing w:after="150" w:line="240" w:lineRule="auto"/>
        <w:jc w:val="center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</w:t>
      </w:r>
    </w:p>
    <w:p w:rsidR="00B33993" w:rsidRPr="00B33993" w:rsidRDefault="00B33993" w:rsidP="00B33993">
      <w:pPr>
        <w:spacing w:after="15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08.30 – 08.45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น.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                        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ลงทะเบียนและรับเอกสาร</w:t>
      </w:r>
    </w:p>
    <w:p w:rsidR="00B33993" w:rsidRPr="00B33993" w:rsidRDefault="00B33993" w:rsidP="00B33993">
      <w:pPr>
        <w:spacing w:after="15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08.45 – 09.00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น.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                       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พิธีเปิดการอบรม</w:t>
      </w:r>
    </w:p>
    <w:p w:rsidR="00B33993" w:rsidRPr="00B33993" w:rsidRDefault="00B33993" w:rsidP="00B33993">
      <w:pPr>
        <w:spacing w:after="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09.00 – 10.30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น.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                       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การบรรยาย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เรื่อง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 “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เขียนบทความอย่างไรให้ได้รับการตีพิมพ์ในวารสารระดับชาติ/นานาชาติ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”</w:t>
      </w:r>
    </w:p>
    <w:p w:rsidR="00B33993" w:rsidRPr="00B33993" w:rsidRDefault="00B33993" w:rsidP="00B33993">
      <w:pPr>
        <w:spacing w:after="15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10.30-10.45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น.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                        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พักรับประทานอาหารว่าง</w:t>
      </w:r>
    </w:p>
    <w:p w:rsidR="00B33993" w:rsidRPr="00B33993" w:rsidRDefault="00B33993" w:rsidP="00B33993">
      <w:pPr>
        <w:spacing w:after="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10.45 – 11.30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 xml:space="preserve">น.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                     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การบรรยาย เรื่อง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“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  <w:cs/>
        </w:rPr>
        <w:t>จรรยาบรรณการวิจัย</w:t>
      </w:r>
      <w:r w:rsidRPr="00B33993">
        <w:rPr>
          <w:rFonts w:ascii="Tahoma" w:eastAsia="Times New Roman" w:hAnsi="Tahoma" w:cs="Tahoma"/>
          <w:color w:val="666666"/>
          <w:sz w:val="24"/>
          <w:szCs w:val="24"/>
          <w:bdr w:val="none" w:sz="0" w:space="0" w:color="auto" w:frame="1"/>
        </w:rPr>
        <w:t>”</w:t>
      </w:r>
    </w:p>
    <w:p w:rsidR="00B33993" w:rsidRPr="00B33993" w:rsidRDefault="00B33993" w:rsidP="00B33993">
      <w:pPr>
        <w:spacing w:after="150" w:line="240" w:lineRule="auto"/>
        <w:textAlignment w:val="baseline"/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</w:pP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 xml:space="preserve">11.30 – 12.00 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น.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</w:rPr>
        <w:t>                         </w:t>
      </w:r>
      <w:r w:rsidRPr="00B33993">
        <w:rPr>
          <w:rFonts w:ascii="Tahoma" w:eastAsia="Times New Roman" w:hAnsi="Tahoma" w:cs="Tahoma"/>
          <w:b w:val="0"/>
          <w:bCs w:val="0"/>
          <w:color w:val="666666"/>
          <w:sz w:val="24"/>
          <w:szCs w:val="24"/>
          <w:cs/>
        </w:rPr>
        <w:t>วิทยากรตอบข้อซักถาม และพิธีปิดการอบรม</w:t>
      </w:r>
    </w:p>
    <w:p w:rsidR="0024684C" w:rsidRPr="00B33993" w:rsidRDefault="0024684C">
      <w:pPr>
        <w:rPr>
          <w:sz w:val="44"/>
          <w:szCs w:val="44"/>
        </w:rPr>
      </w:pPr>
    </w:p>
    <w:sectPr w:rsidR="0024684C" w:rsidRPr="00B33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3"/>
    <w:rsid w:val="0024684C"/>
    <w:rsid w:val="00B33993"/>
    <w:rsid w:val="0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ucrosiaUPC" w:eastAsiaTheme="minorHAnsi" w:hAnsi="EucrosiaUPC" w:cs="EucrosiaUPC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B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CordiaUPC"/>
      <w:b w:val="0"/>
      <w:bCs w:val="0"/>
      <w:sz w:val="28"/>
      <w:szCs w:val="40"/>
    </w:rPr>
  </w:style>
  <w:style w:type="paragraph" w:styleId="Heading3">
    <w:name w:val="heading 3"/>
    <w:basedOn w:val="Normal"/>
    <w:link w:val="Heading3Char"/>
    <w:uiPriority w:val="9"/>
    <w:qFormat/>
    <w:rsid w:val="00B3399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EE7B5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="CordiaUPC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rsid w:val="00EE7B55"/>
    <w:rPr>
      <w:rFonts w:asciiTheme="majorHAnsi" w:eastAsiaTheme="majorEastAsia" w:hAnsiTheme="majorHAnsi" w:cs="CordiaUPC"/>
      <w:spacing w:val="5"/>
      <w:kern w:val="28"/>
      <w:sz w:val="52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EE7B55"/>
    <w:rPr>
      <w:rFonts w:asciiTheme="majorHAnsi" w:eastAsiaTheme="majorEastAsia" w:hAnsiTheme="majorHAnsi" w:cs="CordiaUPC"/>
      <w:b w:val="0"/>
      <w:bCs w:val="0"/>
      <w:sz w:val="2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33993"/>
    <w:rPr>
      <w:rFonts w:ascii="Tahoma" w:eastAsia="Times New Roman" w:hAnsi="Tahoma" w:cs="Tahoma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3993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33993"/>
    <w:rPr>
      <w:b w:val="0"/>
      <w:bCs w:val="0"/>
    </w:rPr>
  </w:style>
  <w:style w:type="character" w:customStyle="1" w:styleId="apple-converted-space">
    <w:name w:val="apple-converted-space"/>
    <w:basedOn w:val="DefaultParagraphFont"/>
    <w:rsid w:val="00B33993"/>
  </w:style>
  <w:style w:type="character" w:styleId="Hyperlink">
    <w:name w:val="Hyperlink"/>
    <w:basedOn w:val="DefaultParagraphFont"/>
    <w:uiPriority w:val="99"/>
    <w:unhideWhenUsed/>
    <w:rsid w:val="00B33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crosiaUPC" w:eastAsiaTheme="minorHAnsi" w:hAnsi="EucrosiaUPC" w:cs="EucrosiaUPC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B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CordiaUPC"/>
      <w:b w:val="0"/>
      <w:bCs w:val="0"/>
      <w:sz w:val="28"/>
      <w:szCs w:val="40"/>
    </w:rPr>
  </w:style>
  <w:style w:type="paragraph" w:styleId="Heading3">
    <w:name w:val="heading 3"/>
    <w:basedOn w:val="Normal"/>
    <w:link w:val="Heading3Char"/>
    <w:uiPriority w:val="9"/>
    <w:qFormat/>
    <w:rsid w:val="00B3399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EE7B5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="CordiaUPC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rsid w:val="00EE7B55"/>
    <w:rPr>
      <w:rFonts w:asciiTheme="majorHAnsi" w:eastAsiaTheme="majorEastAsia" w:hAnsiTheme="majorHAnsi" w:cs="CordiaUPC"/>
      <w:spacing w:val="5"/>
      <w:kern w:val="28"/>
      <w:sz w:val="52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EE7B55"/>
    <w:rPr>
      <w:rFonts w:asciiTheme="majorHAnsi" w:eastAsiaTheme="majorEastAsia" w:hAnsiTheme="majorHAnsi" w:cs="CordiaUPC"/>
      <w:b w:val="0"/>
      <w:bCs w:val="0"/>
      <w:sz w:val="2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33993"/>
    <w:rPr>
      <w:rFonts w:ascii="Tahoma" w:eastAsia="Times New Roman" w:hAnsi="Tahoma" w:cs="Tahoma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3993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33993"/>
    <w:rPr>
      <w:b w:val="0"/>
      <w:bCs w:val="0"/>
    </w:rPr>
  </w:style>
  <w:style w:type="character" w:customStyle="1" w:styleId="apple-converted-space">
    <w:name w:val="apple-converted-space"/>
    <w:basedOn w:val="DefaultParagraphFont"/>
    <w:rsid w:val="00B33993"/>
  </w:style>
  <w:style w:type="character" w:styleId="Hyperlink">
    <w:name w:val="Hyperlink"/>
    <w:basedOn w:val="DefaultParagraphFont"/>
    <w:uiPriority w:val="99"/>
    <w:unhideWhenUsed/>
    <w:rsid w:val="00B3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u.ac.th" TargetMode="External"/><Relationship Id="rId5" Type="http://schemas.openxmlformats.org/officeDocument/2006/relationships/hyperlink" Target="mailto:research@sp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1</cp:revision>
  <dcterms:created xsi:type="dcterms:W3CDTF">2012-03-15T04:52:00Z</dcterms:created>
  <dcterms:modified xsi:type="dcterms:W3CDTF">2012-03-15T04:52:00Z</dcterms:modified>
</cp:coreProperties>
</file>